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BC3DA3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0B0AEA">
        <w:rPr>
          <w:b/>
          <w:sz w:val="24"/>
          <w:szCs w:val="24"/>
        </w:rPr>
        <w:t>4</w:t>
      </w:r>
      <w:r w:rsidR="00F61764">
        <w:rPr>
          <w:b/>
          <w:sz w:val="24"/>
          <w:szCs w:val="24"/>
        </w:rPr>
        <w:t>2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0B0AEA">
        <w:rPr>
          <w:rFonts w:ascii="Arial" w:hAnsi="Arial"/>
          <w:b/>
          <w:bCs/>
          <w:snapToGrid w:val="0"/>
          <w:sz w:val="28"/>
        </w:rPr>
        <w:t>06/06/2018</w:t>
      </w:r>
    </w:p>
    <w:p w:rsidR="008151EE" w:rsidRPr="008D5C7D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F22449" w:rsidRDefault="001E1956" w:rsidP="00F61764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10"/>
        </w:tabs>
        <w:spacing w:before="9" w:line="321" w:lineRule="exact"/>
        <w:rPr>
          <w:rFonts w:ascii="Arial" w:hAnsi="Arial"/>
          <w:b/>
          <w:snapToGrid w:val="0"/>
          <w:sz w:val="28"/>
          <w:szCs w:val="28"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OGGETTO:</w:t>
      </w:r>
    </w:p>
    <w:p w:rsidR="00BC1471" w:rsidRPr="008D5C7D" w:rsidRDefault="00F22449" w:rsidP="00F61764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10"/>
        </w:tabs>
        <w:spacing w:before="9" w:line="321" w:lineRule="exact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ATTO DI INDIRIZZO AL</w:t>
      </w:r>
      <w:r w:rsidR="00F61764">
        <w:rPr>
          <w:rFonts w:ascii="Arial" w:hAnsi="Arial"/>
          <w:b/>
          <w:snapToGrid w:val="0"/>
          <w:sz w:val="28"/>
          <w:szCs w:val="28"/>
        </w:rPr>
        <w:t xml:space="preserve"> RESPO</w:t>
      </w:r>
      <w:r>
        <w:rPr>
          <w:rFonts w:ascii="Arial" w:hAnsi="Arial"/>
          <w:b/>
          <w:snapToGrid w:val="0"/>
          <w:sz w:val="28"/>
          <w:szCs w:val="28"/>
        </w:rPr>
        <w:t>NSABILE DEL SERVIZIO AREA TECNICA</w:t>
      </w:r>
      <w:r w:rsidR="00F61764">
        <w:rPr>
          <w:rFonts w:ascii="Arial" w:hAnsi="Arial"/>
          <w:b/>
          <w:snapToGrid w:val="0"/>
          <w:sz w:val="28"/>
          <w:szCs w:val="28"/>
        </w:rPr>
        <w:t xml:space="preserve"> </w:t>
      </w:r>
      <w:r>
        <w:rPr>
          <w:rFonts w:ascii="Arial" w:hAnsi="Arial"/>
          <w:b/>
          <w:snapToGrid w:val="0"/>
          <w:sz w:val="28"/>
          <w:szCs w:val="28"/>
        </w:rPr>
        <w:t xml:space="preserve">PER AFFIDAMENTO INCARICO PROFESSIONALE MARTELLATA PARTICELLA 17 </w:t>
      </w:r>
      <w:r w:rsidR="00F61764">
        <w:rPr>
          <w:rFonts w:ascii="Arial" w:hAnsi="Arial"/>
          <w:b/>
          <w:snapToGrid w:val="0"/>
          <w:sz w:val="28"/>
          <w:szCs w:val="28"/>
        </w:rPr>
        <w:t xml:space="preserve"> </w:t>
      </w:r>
    </w:p>
    <w:p w:rsidR="00C654F0" w:rsidRPr="008D5C7D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2C53D3" w:rsidRPr="002C53D3">
        <w:rPr>
          <w:rFonts w:ascii="Arial" w:hAnsi="Arial" w:cs="Arial"/>
          <w:b/>
        </w:rPr>
        <w:t>6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GIUGNO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193836" w:rsidRPr="008D5C7D">
        <w:rPr>
          <w:rFonts w:ascii="Arial" w:hAnsi="Arial" w:cs="Arial"/>
          <w:b/>
        </w:rPr>
        <w:t>3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2C53D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2240EA">
        <w:rPr>
          <w:rFonts w:ascii="Arial" w:hAnsi="Arial"/>
          <w:bCs/>
          <w:snapToGrid w:val="0"/>
          <w:sz w:val="24"/>
        </w:rPr>
        <w:t>S</w:t>
      </w:r>
      <w:r w:rsidR="006824B6">
        <w:rPr>
          <w:rFonts w:ascii="Arial" w:hAnsi="Arial"/>
          <w:bCs/>
          <w:snapToGrid w:val="0"/>
          <w:sz w:val="24"/>
        </w:rPr>
        <w:t xml:space="preserve">indaco </w:t>
      </w:r>
      <w:r w:rsidR="002240EA">
        <w:rPr>
          <w:rFonts w:ascii="Arial" w:hAnsi="Arial"/>
          <w:bCs/>
          <w:snapToGrid w:val="0"/>
          <w:sz w:val="24"/>
        </w:rPr>
        <w:t xml:space="preserve">Antonio MERCURI </w:t>
      </w:r>
      <w:r w:rsidRPr="008D5C7D">
        <w:rPr>
          <w:rFonts w:ascii="Arial" w:hAnsi="Arial"/>
          <w:bCs/>
          <w:snapToGrid w:val="0"/>
          <w:sz w:val="24"/>
        </w:rPr>
        <w:t xml:space="preserve"> 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8D5C7D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B4638C">
        <w:rPr>
          <w:rFonts w:ascii="Arial" w:hAnsi="Arial" w:cs="Arial"/>
          <w:b/>
          <w:color w:val="0F0E0F"/>
          <w:shd w:val="clear" w:color="auto" w:fill="FEFFFF"/>
        </w:rPr>
        <w:t>PREMESSO: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b/>
          <w:color w:val="0F0E0F"/>
          <w:shd w:val="clear" w:color="auto" w:fill="FEFFFF"/>
        </w:rPr>
        <w:t>Che</w:t>
      </w:r>
      <w:r w:rsidRPr="00B4638C">
        <w:rPr>
          <w:rFonts w:ascii="Arial" w:hAnsi="Arial" w:cs="Arial"/>
          <w:color w:val="0F0E0F"/>
          <w:shd w:val="clear" w:color="auto" w:fill="FEFFFF"/>
        </w:rPr>
        <w:t xml:space="preserve"> la particella 17 del Piano Forestale del Comune di Bisegna era stata già Martellata ed era stata già oggetto di Piano di Taglio esecutivo;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b/>
          <w:color w:val="0F0E0F"/>
          <w:shd w:val="clear" w:color="auto" w:fill="FEFFFF"/>
        </w:rPr>
        <w:t>Che</w:t>
      </w:r>
      <w:r w:rsidRPr="00B4638C">
        <w:rPr>
          <w:rFonts w:ascii="Arial" w:hAnsi="Arial" w:cs="Arial"/>
          <w:color w:val="0F0E0F"/>
          <w:shd w:val="clear" w:color="auto" w:fill="FEFFFF"/>
        </w:rPr>
        <w:t xml:space="preserve"> la regione Abruzzo aveva autorizzato in data 19-11-2013 con Determina Dirigenziale n°DH31/958 il progetto di taglio colturale in Comune di Bisegna </w:t>
      </w:r>
      <w:proofErr w:type="spellStart"/>
      <w:r w:rsidRPr="00B4638C">
        <w:rPr>
          <w:rFonts w:ascii="Arial" w:hAnsi="Arial" w:cs="Arial"/>
          <w:color w:val="0F0E0F"/>
          <w:shd w:val="clear" w:color="auto" w:fill="FEFFFF"/>
        </w:rPr>
        <w:t>loc</w:t>
      </w:r>
      <w:proofErr w:type="spellEnd"/>
      <w:r w:rsidRPr="00B4638C">
        <w:rPr>
          <w:rFonts w:ascii="Arial" w:hAnsi="Arial" w:cs="Arial"/>
          <w:color w:val="0F0E0F"/>
          <w:shd w:val="clear" w:color="auto" w:fill="FEFFFF"/>
        </w:rPr>
        <w:t>. “Vallone Pecora Morta” per uso commercio;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B4638C" w:rsidRPr="00B4638C" w:rsidRDefault="00B4638C" w:rsidP="00B4638C">
      <w:pPr>
        <w:pStyle w:val="Nessunaspaziatura"/>
        <w:spacing w:line="276" w:lineRule="auto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b/>
          <w:sz w:val="24"/>
          <w:szCs w:val="24"/>
        </w:rPr>
        <w:lastRenderedPageBreak/>
        <w:t>CONSIDERATO CHE</w:t>
      </w:r>
      <w:r w:rsidRPr="00B4638C">
        <w:rPr>
          <w:rFonts w:ascii="Arial" w:hAnsi="Arial" w:cs="Arial"/>
          <w:sz w:val="24"/>
          <w:szCs w:val="24"/>
        </w:rPr>
        <w:t xml:space="preserve"> le operazioni di gara per la vendita del materiale legnoso sono andate deserte nelle seguenti date:</w:t>
      </w:r>
    </w:p>
    <w:p w:rsidR="00B4638C" w:rsidRPr="00B4638C" w:rsidRDefault="00B4638C" w:rsidP="00B4638C">
      <w:pPr>
        <w:pStyle w:val="Nessunaspaziatur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sz w:val="24"/>
          <w:szCs w:val="24"/>
        </w:rPr>
        <w:t>07-06-2014</w:t>
      </w:r>
    </w:p>
    <w:p w:rsidR="00B4638C" w:rsidRPr="00B4638C" w:rsidRDefault="00B4638C" w:rsidP="00B4638C">
      <w:pPr>
        <w:pStyle w:val="Nessunaspaziatur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sz w:val="24"/>
          <w:szCs w:val="24"/>
        </w:rPr>
        <w:t>04-03-2017</w:t>
      </w:r>
    </w:p>
    <w:p w:rsidR="00B4638C" w:rsidRPr="00B4638C" w:rsidRDefault="00B4638C" w:rsidP="00B4638C">
      <w:pPr>
        <w:pStyle w:val="Nessunaspaziatura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B4638C" w:rsidRPr="00B4638C" w:rsidRDefault="00B4638C" w:rsidP="00B463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4638C">
        <w:rPr>
          <w:rFonts w:ascii="Arial" w:hAnsi="Arial" w:cs="Arial"/>
          <w:b/>
          <w:sz w:val="24"/>
          <w:szCs w:val="24"/>
        </w:rPr>
        <w:t>CONSIDERATO ALTRESI’</w:t>
      </w:r>
    </w:p>
    <w:p w:rsidR="00B4638C" w:rsidRPr="00B4638C" w:rsidRDefault="00B4638C" w:rsidP="00B4638C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b/>
          <w:sz w:val="24"/>
          <w:szCs w:val="24"/>
        </w:rPr>
        <w:t>CHE</w:t>
      </w:r>
      <w:r w:rsidRPr="00B4638C">
        <w:rPr>
          <w:rFonts w:ascii="Arial" w:hAnsi="Arial" w:cs="Arial"/>
          <w:sz w:val="24"/>
          <w:szCs w:val="24"/>
        </w:rPr>
        <w:t xml:space="preserve"> l’ultima gara espletata 04-04-2017 è andata a buon fine vedendo un’offerta della Ditta GELD s.r.l.  alla quale il materiale legnoso è stato quindi assegnato, con contratto Rep. n. 02 del 07-11-2017</w:t>
      </w:r>
    </w:p>
    <w:p w:rsidR="00B4638C" w:rsidRPr="00B4638C" w:rsidRDefault="00B4638C" w:rsidP="00B4638C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b/>
          <w:sz w:val="24"/>
          <w:szCs w:val="24"/>
        </w:rPr>
        <w:t>CHE</w:t>
      </w:r>
      <w:r w:rsidRPr="00B4638C">
        <w:rPr>
          <w:rFonts w:ascii="Arial" w:hAnsi="Arial" w:cs="Arial"/>
          <w:sz w:val="24"/>
          <w:szCs w:val="24"/>
        </w:rPr>
        <w:t xml:space="preserve"> la Determina DH31/958 prevedeva il compimento dei lavori entro la stagione silvana 2014/2015 e la richiesta di eventuali proroghe dietro presentazione di motivata richiesta,</w:t>
      </w:r>
    </w:p>
    <w:p w:rsidR="00B4638C" w:rsidRPr="00B4638C" w:rsidRDefault="00B4638C" w:rsidP="00B4638C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638C">
        <w:rPr>
          <w:rFonts w:ascii="Arial" w:hAnsi="Arial" w:cs="Arial"/>
          <w:b/>
          <w:color w:val="0F0E0F"/>
          <w:sz w:val="24"/>
          <w:szCs w:val="24"/>
          <w:shd w:val="clear" w:color="auto" w:fill="FEFFFF"/>
        </w:rPr>
        <w:t>Che</w:t>
      </w:r>
      <w:r w:rsidRPr="00B4638C">
        <w:rPr>
          <w:rFonts w:ascii="Arial" w:hAnsi="Arial" w:cs="Arial"/>
          <w:color w:val="0F0E0F"/>
          <w:sz w:val="24"/>
          <w:szCs w:val="24"/>
          <w:shd w:val="clear" w:color="auto" w:fill="FEFFFF"/>
        </w:rPr>
        <w:t xml:space="preserve"> la richiesta di proroga è stata respinta per utilizzazione boschiva della particella 17 veniva respinta dagli uffici preposti della regione Abruzzo;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b/>
          <w:color w:val="0F0E0F"/>
          <w:shd w:val="clear" w:color="auto" w:fill="FEFFFF"/>
        </w:rPr>
      </w:pPr>
      <w:r w:rsidRPr="00B4638C">
        <w:rPr>
          <w:rFonts w:ascii="Arial" w:hAnsi="Arial" w:cs="Arial"/>
          <w:b/>
          <w:color w:val="0F0E0F"/>
          <w:shd w:val="clear" w:color="auto" w:fill="FEFFFF"/>
        </w:rPr>
        <w:t>TUTTO QUANTO PREMESSO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b/>
          <w:color w:val="0F0E0F"/>
          <w:shd w:val="clear" w:color="auto" w:fill="FEFFFF"/>
        </w:rPr>
        <w:t>CONSIDERATO CHE</w:t>
      </w:r>
      <w:r w:rsidRPr="00B4638C">
        <w:rPr>
          <w:rFonts w:ascii="Arial" w:hAnsi="Arial" w:cs="Arial"/>
          <w:color w:val="0F0E0F"/>
          <w:shd w:val="clear" w:color="auto" w:fill="FEFFFF"/>
        </w:rPr>
        <w:t xml:space="preserve"> occorre dare indirizzo al responsabile del servizio area tecnica di predisporre gli atti necessari per l’affidamento a tecnico competente per la esecuzione della Martellata della particella n°17 del piano di assestamento forestale e alla redazione di: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Progetto di taglio esecutivo part. 17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Capitolato d’Oneri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Studio di incidenza ambientale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secondo le modalità previste dalla normativa vigente: L.R. 04-01-2014 n. 3 “Legge organica in materia di tutela e valorizzazione delle foreste, dei pascoli e del patrimonio arboreo della regione Abruzzo;</w:t>
      </w:r>
    </w:p>
    <w:p w:rsidR="00B4638C" w:rsidRPr="00B4638C" w:rsidRDefault="00B4638C" w:rsidP="00B4638C">
      <w:pPr>
        <w:pStyle w:val="Stile"/>
        <w:shd w:val="clear" w:color="auto" w:fill="FFFFFF"/>
        <w:spacing w:before="259" w:line="276" w:lineRule="auto"/>
        <w:ind w:right="9"/>
        <w:jc w:val="both"/>
        <w:rPr>
          <w:rFonts w:ascii="Arial" w:hAnsi="Arial" w:cs="Arial"/>
          <w:color w:val="0F0E0F"/>
          <w:shd w:val="clear" w:color="auto" w:fill="FFFFFF"/>
        </w:rPr>
      </w:pPr>
      <w:r w:rsidRPr="00B4638C">
        <w:rPr>
          <w:rFonts w:ascii="Arial" w:hAnsi="Arial" w:cs="Arial"/>
          <w:color w:val="0F0E0F"/>
          <w:shd w:val="clear" w:color="auto" w:fill="FFFFFF"/>
        </w:rPr>
        <w:t>A voti unanimi palesemente espressi,</w:t>
      </w:r>
    </w:p>
    <w:p w:rsidR="00B4638C" w:rsidRPr="00B4638C" w:rsidRDefault="00B4638C" w:rsidP="00B4638C">
      <w:pPr>
        <w:pStyle w:val="Stile"/>
        <w:shd w:val="clear" w:color="auto" w:fill="FFFFFF"/>
        <w:spacing w:before="259" w:line="276" w:lineRule="auto"/>
        <w:ind w:left="3882" w:right="9"/>
        <w:jc w:val="both"/>
        <w:rPr>
          <w:rFonts w:ascii="Arial" w:hAnsi="Arial" w:cs="Arial"/>
          <w:b/>
          <w:color w:val="0F0E0F"/>
          <w:shd w:val="clear" w:color="auto" w:fill="FFFFFF"/>
        </w:rPr>
      </w:pPr>
      <w:r w:rsidRPr="00B4638C">
        <w:rPr>
          <w:rFonts w:ascii="Arial" w:hAnsi="Arial" w:cs="Arial"/>
          <w:b/>
          <w:color w:val="0F0E0F"/>
          <w:shd w:val="clear" w:color="auto" w:fill="FFFFFF"/>
        </w:rPr>
        <w:t>DELIBERA</w:t>
      </w:r>
    </w:p>
    <w:p w:rsidR="00B4638C" w:rsidRPr="00B4638C" w:rsidRDefault="00B4638C" w:rsidP="00B4638C">
      <w:pPr>
        <w:pStyle w:val="Stile"/>
        <w:shd w:val="clear" w:color="auto" w:fill="FFFFFF"/>
        <w:spacing w:before="302" w:line="276" w:lineRule="auto"/>
        <w:ind w:left="297" w:hanging="297"/>
        <w:jc w:val="both"/>
        <w:rPr>
          <w:rFonts w:ascii="Arial" w:hAnsi="Arial" w:cs="Arial"/>
          <w:color w:val="000001"/>
          <w:shd w:val="clear" w:color="auto" w:fill="FFFFFF"/>
        </w:rPr>
      </w:pPr>
      <w:r w:rsidRPr="00B4638C">
        <w:rPr>
          <w:rFonts w:ascii="Arial" w:hAnsi="Arial" w:cs="Arial"/>
          <w:b/>
          <w:color w:val="0F0E0F"/>
          <w:shd w:val="clear" w:color="auto" w:fill="FFFFFF"/>
        </w:rPr>
        <w:t>DI DICHIARARE</w:t>
      </w:r>
      <w:r w:rsidRPr="00B4638C">
        <w:rPr>
          <w:rFonts w:ascii="Arial" w:hAnsi="Arial" w:cs="Arial"/>
          <w:color w:val="0F0E0F"/>
          <w:shd w:val="clear" w:color="auto" w:fill="FFFFFF"/>
        </w:rPr>
        <w:t xml:space="preserve"> le premesse parte integrante del presente atto;</w:t>
      </w:r>
    </w:p>
    <w:p w:rsidR="00B4638C" w:rsidRPr="00B4638C" w:rsidRDefault="00B4638C" w:rsidP="00B4638C">
      <w:pPr>
        <w:pStyle w:val="Stile"/>
        <w:shd w:val="clear" w:color="auto" w:fill="FFFFFF"/>
        <w:spacing w:before="249" w:line="276" w:lineRule="auto"/>
        <w:ind w:left="288" w:right="9" w:hanging="288"/>
        <w:jc w:val="both"/>
        <w:rPr>
          <w:rFonts w:ascii="Arial" w:hAnsi="Arial" w:cs="Arial"/>
          <w:color w:val="0F0E0F"/>
          <w:shd w:val="clear" w:color="auto" w:fill="FFFFFF"/>
        </w:rPr>
      </w:pPr>
      <w:r w:rsidRPr="00B4638C">
        <w:rPr>
          <w:rFonts w:ascii="Arial" w:hAnsi="Arial" w:cs="Arial"/>
          <w:b/>
          <w:color w:val="0F0E0F"/>
          <w:shd w:val="clear" w:color="auto" w:fill="FFFFFF"/>
        </w:rPr>
        <w:t>DI DARE INDIRIZZO</w:t>
      </w:r>
      <w:r w:rsidRPr="00B4638C">
        <w:rPr>
          <w:rFonts w:ascii="Arial" w:hAnsi="Arial" w:cs="Arial"/>
          <w:color w:val="0F0E0F"/>
          <w:shd w:val="clear" w:color="auto" w:fill="FFFFFF"/>
        </w:rPr>
        <w:t xml:space="preserve"> al Responsabile del Servizio Area Tecnica 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di predisporre gli atti necessari per l’affidamento a tecnico competente per la esecuzione della Martellata della particella n°17 del piano di assestamento forestale e alla redazione di: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Progetto di taglio esecutivo part. 17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Capitolato d’Oneri</w:t>
      </w:r>
    </w:p>
    <w:p w:rsidR="00B4638C" w:rsidRPr="00B4638C" w:rsidRDefault="00B4638C" w:rsidP="00B4638C">
      <w:pPr>
        <w:pStyle w:val="Stile"/>
        <w:numPr>
          <w:ilvl w:val="0"/>
          <w:numId w:val="18"/>
        </w:numPr>
        <w:shd w:val="clear" w:color="auto" w:fill="FEFFFF"/>
        <w:spacing w:line="276" w:lineRule="auto"/>
        <w:ind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Studio di incidenza ambientale</w:t>
      </w:r>
    </w:p>
    <w:p w:rsidR="00B4638C" w:rsidRPr="00B4638C" w:rsidRDefault="00B4638C" w:rsidP="00B4638C">
      <w:pPr>
        <w:pStyle w:val="Stile"/>
        <w:shd w:val="clear" w:color="auto" w:fill="FEFFFF"/>
        <w:spacing w:line="276" w:lineRule="auto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  <w:r w:rsidRPr="00B4638C">
        <w:rPr>
          <w:rFonts w:ascii="Arial" w:hAnsi="Arial" w:cs="Arial"/>
          <w:color w:val="0F0E0F"/>
          <w:shd w:val="clear" w:color="auto" w:fill="FEFFFF"/>
        </w:rPr>
        <w:t>secondo le modalità previste dalla normativa vigente: L.R. 04-01-2014 n. 3 “Legge organica in materia di tutela e valorizzazione delle foreste, dei pascoli e del patrimonio arboreo della Regione Abruzzo;</w:t>
      </w:r>
    </w:p>
    <w:p w:rsidR="00B4638C" w:rsidRPr="00B4638C" w:rsidRDefault="00B4638C" w:rsidP="00B4638C">
      <w:pPr>
        <w:pStyle w:val="Stile"/>
        <w:shd w:val="clear" w:color="auto" w:fill="FFFFFF"/>
        <w:spacing w:before="235" w:line="276" w:lineRule="auto"/>
        <w:ind w:right="23"/>
        <w:jc w:val="both"/>
        <w:rPr>
          <w:rFonts w:ascii="Arial" w:hAnsi="Arial" w:cs="Arial"/>
          <w:color w:val="0F0E0F"/>
          <w:shd w:val="clear" w:color="auto" w:fill="FFFFFF"/>
        </w:rPr>
      </w:pPr>
      <w:r w:rsidRPr="00B4638C">
        <w:rPr>
          <w:rFonts w:ascii="Arial" w:hAnsi="Arial" w:cs="Arial"/>
          <w:b/>
          <w:color w:val="0F0E0F"/>
          <w:shd w:val="clear" w:color="auto" w:fill="FFFFFF"/>
        </w:rPr>
        <w:lastRenderedPageBreak/>
        <w:t>DI DICHIARARE</w:t>
      </w:r>
      <w:r w:rsidRPr="00B4638C">
        <w:rPr>
          <w:rFonts w:ascii="Arial" w:hAnsi="Arial" w:cs="Arial"/>
          <w:color w:val="0F0E0F"/>
          <w:shd w:val="clear" w:color="auto" w:fill="FFFFFF"/>
        </w:rPr>
        <w:t xml:space="preserve">, con separata votazione unanime e palese, la presente deliberazione </w:t>
      </w:r>
      <w:r w:rsidRPr="00B4638C">
        <w:rPr>
          <w:rFonts w:ascii="Arial" w:hAnsi="Arial" w:cs="Arial"/>
          <w:color w:val="0F0E0F"/>
          <w:shd w:val="clear" w:color="auto" w:fill="FFFFFF"/>
        </w:rPr>
        <w:br/>
        <w:t xml:space="preserve">immediatamente eseguibile ai sensi dell'art. 134 del </w:t>
      </w:r>
      <w:proofErr w:type="spellStart"/>
      <w:r w:rsidRPr="00B4638C">
        <w:rPr>
          <w:rFonts w:ascii="Arial" w:hAnsi="Arial" w:cs="Arial"/>
          <w:color w:val="0F0E0F"/>
          <w:shd w:val="clear" w:color="auto" w:fill="FFFFFF"/>
        </w:rPr>
        <w:t>D.Lgs.</w:t>
      </w:r>
      <w:proofErr w:type="spellEnd"/>
      <w:r w:rsidRPr="00B4638C">
        <w:rPr>
          <w:rFonts w:ascii="Arial" w:hAnsi="Arial" w:cs="Arial"/>
          <w:color w:val="0F0E0F"/>
          <w:shd w:val="clear" w:color="auto" w:fill="FFFFFF"/>
        </w:rPr>
        <w:t xml:space="preserve"> 18.08</w:t>
      </w:r>
      <w:r w:rsidRPr="00B4638C">
        <w:rPr>
          <w:rFonts w:ascii="Arial" w:hAnsi="Arial" w:cs="Arial"/>
          <w:color w:val="000000"/>
          <w:shd w:val="clear" w:color="auto" w:fill="FFFFFF"/>
        </w:rPr>
        <w:t>.</w:t>
      </w:r>
      <w:r w:rsidRPr="00B4638C">
        <w:rPr>
          <w:rFonts w:ascii="Arial" w:hAnsi="Arial" w:cs="Arial"/>
          <w:color w:val="0F0E0F"/>
          <w:shd w:val="clear" w:color="auto" w:fill="FFFFFF"/>
        </w:rPr>
        <w:t>2000 n</w:t>
      </w:r>
      <w:r w:rsidRPr="00B4638C">
        <w:rPr>
          <w:rFonts w:ascii="Arial" w:hAnsi="Arial" w:cs="Arial"/>
          <w:color w:val="000001"/>
          <w:shd w:val="clear" w:color="auto" w:fill="FFFFFF"/>
        </w:rPr>
        <w:t xml:space="preserve">. </w:t>
      </w:r>
      <w:r w:rsidRPr="00B4638C">
        <w:rPr>
          <w:rFonts w:ascii="Arial" w:hAnsi="Arial" w:cs="Arial"/>
          <w:color w:val="0F0E0F"/>
          <w:shd w:val="clear" w:color="auto" w:fill="FFFFFF"/>
        </w:rPr>
        <w:t>267.</w:t>
      </w:r>
    </w:p>
    <w:p w:rsidR="00B4638C" w:rsidRPr="00B4638C" w:rsidRDefault="00B4638C" w:rsidP="00B4638C">
      <w:pPr>
        <w:pStyle w:val="Paragrafoelenco"/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</w:p>
    <w:p w:rsidR="00B4638C" w:rsidRPr="00B4638C" w:rsidRDefault="00B4638C" w:rsidP="00B4638C">
      <w:pPr>
        <w:tabs>
          <w:tab w:val="left" w:pos="453"/>
          <w:tab w:val="left" w:pos="6237"/>
        </w:tabs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B4638C" w:rsidRPr="008D5C7D" w:rsidRDefault="00B4638C" w:rsidP="00B4638C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Pr="008D5C7D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B4638C" w:rsidRDefault="00B4638C" w:rsidP="00B4638C">
      <w:pPr>
        <w:jc w:val="both"/>
        <w:rPr>
          <w:rFonts w:ascii="Arial" w:hAnsi="Arial" w:cs="Arial"/>
          <w:sz w:val="22"/>
          <w:szCs w:val="22"/>
        </w:rPr>
      </w:pPr>
    </w:p>
    <w:p w:rsidR="008D5C7D" w:rsidRDefault="008D5C7D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B4638C" w:rsidRPr="008D5C7D" w:rsidRDefault="00B4638C" w:rsidP="008D5C7D">
      <w:pPr>
        <w:tabs>
          <w:tab w:val="left" w:pos="0"/>
          <w:tab w:val="left" w:pos="6237"/>
        </w:tabs>
        <w:jc w:val="both"/>
        <w:rPr>
          <w:rFonts w:ascii="Arial" w:hAnsi="Arial"/>
          <w:iCs/>
          <w:sz w:val="24"/>
          <w:szCs w:val="24"/>
        </w:rPr>
      </w:pPr>
    </w:p>
    <w:p w:rsidR="00193836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F22449" w:rsidRDefault="00F22449" w:rsidP="00193836">
      <w:pPr>
        <w:jc w:val="both"/>
        <w:rPr>
          <w:rFonts w:ascii="Arial" w:hAnsi="Arial" w:cs="Arial"/>
          <w:sz w:val="22"/>
          <w:szCs w:val="22"/>
        </w:rPr>
      </w:pPr>
    </w:p>
    <w:p w:rsidR="00F22449" w:rsidRPr="008D5C7D" w:rsidRDefault="00F22449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8D5C7D" w:rsidRPr="008D5C7D" w:rsidRDefault="008D5C7D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 IL SEGRETARIO COMUNALE </w:t>
      </w:r>
      <w:r w:rsidRPr="008D5C7D">
        <w:rPr>
          <w:rFonts w:ascii="Arial" w:hAnsi="Arial" w:cs="Arial"/>
          <w:sz w:val="24"/>
          <w:szCs w:val="24"/>
        </w:rPr>
        <w:tab/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100FF2">
        <w:rPr>
          <w:rFonts w:ascii="Arial" w:hAnsi="Arial" w:cs="Arial"/>
          <w:sz w:val="24"/>
          <w:szCs w:val="24"/>
        </w:rPr>
        <w:t xml:space="preserve"> 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</w:t>
      </w:r>
      <w:r w:rsidR="00BC3DA3">
        <w:rPr>
          <w:rFonts w:ascii="Arial" w:hAnsi="Arial" w:cs="Arial"/>
          <w:sz w:val="24"/>
          <w:szCs w:val="24"/>
        </w:rPr>
        <w:t xml:space="preserve">F.to </w:t>
      </w:r>
      <w:r w:rsidR="002240EA">
        <w:rPr>
          <w:rFonts w:ascii="Arial" w:hAnsi="Arial" w:cs="Arial"/>
          <w:sz w:val="24"/>
          <w:szCs w:val="24"/>
        </w:rPr>
        <w:t>Antonio MERCURI</w:t>
      </w:r>
      <w:r w:rsidR="00123F4D">
        <w:rPr>
          <w:rFonts w:ascii="Arial" w:hAnsi="Arial" w:cs="Arial"/>
          <w:sz w:val="24"/>
          <w:szCs w:val="24"/>
        </w:rPr>
        <w:t xml:space="preserve"> </w:t>
      </w:r>
      <w:r w:rsidR="00FE7D99" w:rsidRPr="008D5C7D">
        <w:rPr>
          <w:rFonts w:ascii="Arial" w:hAnsi="Arial" w:cs="Arial"/>
          <w:sz w:val="24"/>
          <w:szCs w:val="24"/>
        </w:rPr>
        <w:t xml:space="preserve"> </w:t>
      </w:r>
      <w:r w:rsidRPr="008D5C7D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8D5C7D" w:rsidRDefault="008E3626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8D5C7D">
        <w:rPr>
          <w:rFonts w:ascii="Arial" w:hAnsi="Arial" w:cs="Arial"/>
          <w:sz w:val="22"/>
          <w:szCs w:val="22"/>
        </w:rPr>
        <w:t xml:space="preserve"> </w:t>
      </w:r>
      <w:r w:rsidR="00BC3DA3"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8C6BA4">
        <w:rPr>
          <w:rFonts w:ascii="Arial" w:hAnsi="Arial" w:cs="Arial"/>
          <w:snapToGrid w:val="0"/>
          <w:sz w:val="24"/>
        </w:rPr>
        <w:t xml:space="preserve"> </w:t>
      </w:r>
      <w:r w:rsidR="00B4638C" w:rsidRPr="00B4638C">
        <w:rPr>
          <w:rFonts w:ascii="Arial" w:hAnsi="Arial" w:cs="Arial"/>
          <w:b/>
          <w:snapToGrid w:val="0"/>
          <w:sz w:val="24"/>
        </w:rPr>
        <w:t>11/09/2018</w:t>
      </w:r>
      <w:r w:rsidR="00193836" w:rsidRPr="008D5C7D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="00DD3C52" w:rsidRPr="008D5C7D">
        <w:rPr>
          <w:rFonts w:ascii="Arial" w:hAnsi="Arial" w:cs="Arial"/>
          <w:b/>
          <w:snapToGrid w:val="0"/>
          <w:sz w:val="24"/>
        </w:rPr>
        <w:t xml:space="preserve"> </w:t>
      </w:r>
      <w:r w:rsidR="00B4638C">
        <w:rPr>
          <w:rFonts w:ascii="Arial" w:hAnsi="Arial" w:cs="Arial"/>
          <w:b/>
          <w:snapToGrid w:val="0"/>
          <w:sz w:val="24"/>
        </w:rPr>
        <w:t>11</w:t>
      </w:r>
      <w:r w:rsidR="00C94750" w:rsidRPr="008D5C7D">
        <w:rPr>
          <w:rFonts w:ascii="Arial" w:hAnsi="Arial" w:cs="Arial"/>
          <w:b/>
          <w:snapToGrid w:val="0"/>
          <w:sz w:val="24"/>
        </w:rPr>
        <w:t>/0</w:t>
      </w:r>
      <w:r w:rsidR="00B4638C">
        <w:rPr>
          <w:rFonts w:ascii="Arial" w:hAnsi="Arial" w:cs="Arial"/>
          <w:b/>
          <w:snapToGrid w:val="0"/>
          <w:sz w:val="24"/>
        </w:rPr>
        <w:t>9</w:t>
      </w:r>
      <w:r w:rsidR="00C94750" w:rsidRPr="008D5C7D">
        <w:rPr>
          <w:rFonts w:ascii="Arial" w:hAnsi="Arial" w:cs="Arial"/>
          <w:b/>
          <w:snapToGrid w:val="0"/>
          <w:sz w:val="24"/>
        </w:rPr>
        <w:t>/201</w:t>
      </w:r>
      <w:r w:rsidR="00123F4D">
        <w:rPr>
          <w:rFonts w:ascii="Arial" w:hAnsi="Arial" w:cs="Arial"/>
          <w:b/>
          <w:snapToGrid w:val="0"/>
          <w:sz w:val="24"/>
        </w:rPr>
        <w:t>8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ILSEGRETARIO COMUNALE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</w:t>
      </w:r>
      <w:r w:rsidR="00BC3DA3">
        <w:rPr>
          <w:rFonts w:ascii="Arial" w:hAnsi="Arial" w:cs="Arial"/>
          <w:snapToGrid w:val="0"/>
          <w:sz w:val="24"/>
        </w:rPr>
        <w:t xml:space="preserve">    </w:t>
      </w:r>
      <w:r w:rsidRPr="008D5C7D">
        <w:rPr>
          <w:rFonts w:ascii="Arial" w:hAnsi="Arial" w:cs="Arial"/>
          <w:snapToGrid w:val="0"/>
          <w:sz w:val="24"/>
        </w:rPr>
        <w:t xml:space="preserve">       </w:t>
      </w:r>
      <w:r w:rsidR="00BC3DA3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  </w:t>
      </w:r>
      <w:r w:rsidR="008E3626"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</w:t>
      </w:r>
      <w:r w:rsidR="00BC3DA3">
        <w:rPr>
          <w:rFonts w:ascii="Arial" w:hAnsi="Arial" w:cs="Arial"/>
          <w:snapToGrid w:val="0"/>
          <w:sz w:val="24"/>
        </w:rPr>
        <w:t xml:space="preserve">_____________________________ </w:t>
      </w:r>
      <w:r w:rsidRPr="008D5C7D">
        <w:rPr>
          <w:rFonts w:ascii="Arial" w:hAnsi="Arial" w:cs="Arial"/>
          <w:snapToGrid w:val="0"/>
          <w:sz w:val="24"/>
        </w:rPr>
        <w:t>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8D5C7D">
        <w:rPr>
          <w:rFonts w:ascii="Arial" w:hAnsi="Arial" w:cs="Arial"/>
          <w:snapToGrid w:val="0"/>
          <w:sz w:val="24"/>
        </w:rPr>
        <w:t xml:space="preserve"> </w:t>
      </w:r>
      <w:r w:rsidR="005263DD">
        <w:rPr>
          <w:rFonts w:ascii="Arial" w:hAnsi="Arial" w:cs="Arial"/>
          <w:b/>
          <w:snapToGrid w:val="0"/>
          <w:sz w:val="24"/>
        </w:rPr>
        <w:t>6/06/2018</w:t>
      </w:r>
    </w:p>
    <w:p w:rsidR="00452F27" w:rsidRPr="008D5C7D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(</w:t>
      </w:r>
      <w:r w:rsidR="00452F27" w:rsidRPr="008D5C7D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8D5C7D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</w:t>
      </w:r>
      <w:r w:rsidR="00BC3DA3" w:rsidRPr="00BC3DA3">
        <w:rPr>
          <w:rFonts w:ascii="Arial" w:hAnsi="Arial" w:cs="Arial"/>
          <w:b/>
          <w:snapToGrid w:val="0"/>
          <w:sz w:val="24"/>
        </w:rPr>
        <w:t>11/09/2018</w:t>
      </w:r>
      <w:r w:rsidRPr="008D5C7D">
        <w:rPr>
          <w:rFonts w:ascii="Arial" w:hAnsi="Arial" w:cs="Arial"/>
          <w:snapToGrid w:val="0"/>
          <w:sz w:val="24"/>
        </w:rPr>
        <w:t xml:space="preserve">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</w:t>
      </w:r>
      <w:r w:rsidR="00BC3DA3">
        <w:rPr>
          <w:rFonts w:ascii="Arial" w:hAnsi="Arial" w:cs="Arial"/>
          <w:snapToGrid w:val="0"/>
          <w:sz w:val="24"/>
        </w:rPr>
        <w:t xml:space="preserve">      </w:t>
      </w:r>
      <w:r w:rsidRPr="008D5C7D">
        <w:rPr>
          <w:rFonts w:ascii="Arial" w:hAnsi="Arial" w:cs="Arial"/>
          <w:snapToGrid w:val="0"/>
          <w:sz w:val="24"/>
        </w:rPr>
        <w:t xml:space="preserve">     </w:t>
      </w:r>
      <w:r w:rsidR="00BC3DA3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BC3DA3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BC3DA3">
        <w:rPr>
          <w:rFonts w:ascii="Arial" w:hAnsi="Arial" w:cs="Arial"/>
          <w:snapToGrid w:val="0"/>
          <w:sz w:val="24"/>
        </w:rPr>
        <w:instrText xml:space="preserve"> FORMDROPDOWN </w:instrText>
      </w:r>
      <w:r w:rsidR="00BC3DA3">
        <w:rPr>
          <w:rFonts w:ascii="Arial" w:hAnsi="Arial" w:cs="Arial"/>
          <w:snapToGrid w:val="0"/>
          <w:sz w:val="24"/>
        </w:rPr>
      </w:r>
      <w:r w:rsidR="00BC3DA3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BC3DA3" w:rsidRDefault="00BC3DA3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BC3DA3" w:rsidRPr="00BC3DA3" w:rsidRDefault="00BC3DA3" w:rsidP="00BC3DA3">
      <w:pPr>
        <w:rPr>
          <w:rFonts w:ascii="Arial" w:hAnsi="Arial" w:cs="Arial"/>
          <w:sz w:val="24"/>
        </w:rPr>
      </w:pPr>
    </w:p>
    <w:p w:rsidR="00BC3DA3" w:rsidRPr="00BC3DA3" w:rsidRDefault="00BC3DA3" w:rsidP="00BC3D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4" w:name="_GoBack"/>
      <w:bookmarkEnd w:id="4"/>
    </w:p>
    <w:p w:rsidR="00BC3DA3" w:rsidRDefault="00BC3DA3" w:rsidP="00BC3DA3">
      <w:pPr>
        <w:rPr>
          <w:rFonts w:ascii="Arial" w:hAnsi="Arial" w:cs="Arial"/>
          <w:sz w:val="24"/>
        </w:rPr>
      </w:pPr>
    </w:p>
    <w:p w:rsidR="00BC3DA3" w:rsidRPr="008D5C7D" w:rsidRDefault="00BC3DA3" w:rsidP="00BC3DA3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 xml:space="preserve">Bisegna, </w:t>
      </w:r>
      <w:r>
        <w:rPr>
          <w:rFonts w:ascii="Arial" w:hAnsi="Arial" w:cs="Arial"/>
          <w:b/>
          <w:snapToGrid w:val="0"/>
          <w:sz w:val="24"/>
        </w:rPr>
        <w:t>11</w:t>
      </w:r>
      <w:r w:rsidRPr="008D5C7D">
        <w:rPr>
          <w:rFonts w:ascii="Arial" w:hAnsi="Arial" w:cs="Arial"/>
          <w:b/>
          <w:snapToGrid w:val="0"/>
          <w:sz w:val="24"/>
        </w:rPr>
        <w:t>/0</w:t>
      </w:r>
      <w:r>
        <w:rPr>
          <w:rFonts w:ascii="Arial" w:hAnsi="Arial" w:cs="Arial"/>
          <w:b/>
          <w:snapToGrid w:val="0"/>
          <w:sz w:val="24"/>
        </w:rPr>
        <w:t>9</w:t>
      </w:r>
      <w:r w:rsidRPr="008D5C7D">
        <w:rPr>
          <w:rFonts w:ascii="Arial" w:hAnsi="Arial" w:cs="Arial"/>
          <w:b/>
          <w:snapToGrid w:val="0"/>
          <w:sz w:val="24"/>
        </w:rPr>
        <w:t>/201</w:t>
      </w:r>
      <w:r>
        <w:rPr>
          <w:rFonts w:ascii="Arial" w:hAnsi="Arial" w:cs="Arial"/>
          <w:b/>
          <w:snapToGrid w:val="0"/>
          <w:sz w:val="24"/>
        </w:rPr>
        <w:t>8</w:t>
      </w:r>
    </w:p>
    <w:p w:rsidR="00BC3DA3" w:rsidRPr="008D5C7D" w:rsidRDefault="00BC3DA3" w:rsidP="00BC3DA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BC3DA3" w:rsidRPr="008D5C7D" w:rsidRDefault="00BC3DA3" w:rsidP="00BC3DA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ILSEGRETARIO COMUNALE </w:t>
      </w:r>
    </w:p>
    <w:p w:rsidR="00BC3DA3" w:rsidRPr="008D5C7D" w:rsidRDefault="00BC3DA3" w:rsidP="00BC3DA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 w:rsidRPr="008D5C7D">
        <w:rPr>
          <w:rFonts w:ascii="Arial" w:hAnsi="Arial" w:cs="Arial"/>
          <w:snapToGrid w:val="0"/>
          <w:sz w:val="24"/>
        </w:rPr>
        <w:t xml:space="preserve">           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BC3DA3" w:rsidRDefault="00452F27" w:rsidP="00BC3DA3">
      <w:pPr>
        <w:jc w:val="center"/>
        <w:rPr>
          <w:rFonts w:ascii="Arial" w:hAnsi="Arial" w:cs="Arial"/>
          <w:sz w:val="24"/>
        </w:rPr>
      </w:pPr>
    </w:p>
    <w:sectPr w:rsidR="00452F27" w:rsidRPr="00BC3DA3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FFE67D3"/>
    <w:multiLevelType w:val="hybridMultilevel"/>
    <w:tmpl w:val="1C88F6C0"/>
    <w:lvl w:ilvl="0" w:tplc="9A30C6B8">
      <w:numFmt w:val="bullet"/>
      <w:lvlText w:val="-"/>
      <w:lvlJc w:val="left"/>
      <w:pPr>
        <w:ind w:left="37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85421"/>
    <w:multiLevelType w:val="hybridMultilevel"/>
    <w:tmpl w:val="8340C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18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180D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7FFC"/>
    <w:rsid w:val="00123F4D"/>
    <w:rsid w:val="00126F17"/>
    <w:rsid w:val="00130F07"/>
    <w:rsid w:val="00132C48"/>
    <w:rsid w:val="001349E7"/>
    <w:rsid w:val="001361C9"/>
    <w:rsid w:val="001763FE"/>
    <w:rsid w:val="00177951"/>
    <w:rsid w:val="00177994"/>
    <w:rsid w:val="001908E1"/>
    <w:rsid w:val="00193836"/>
    <w:rsid w:val="001B7E9D"/>
    <w:rsid w:val="001C1DE5"/>
    <w:rsid w:val="001E1956"/>
    <w:rsid w:val="001E3971"/>
    <w:rsid w:val="00212C8D"/>
    <w:rsid w:val="0022097C"/>
    <w:rsid w:val="002240EA"/>
    <w:rsid w:val="00231D0B"/>
    <w:rsid w:val="00253246"/>
    <w:rsid w:val="00285BC1"/>
    <w:rsid w:val="002B013B"/>
    <w:rsid w:val="002B760D"/>
    <w:rsid w:val="002C08E9"/>
    <w:rsid w:val="002C53D3"/>
    <w:rsid w:val="002E0582"/>
    <w:rsid w:val="002E4576"/>
    <w:rsid w:val="002F1F32"/>
    <w:rsid w:val="002F27A4"/>
    <w:rsid w:val="00312DEF"/>
    <w:rsid w:val="003334C4"/>
    <w:rsid w:val="003565EB"/>
    <w:rsid w:val="00391DF7"/>
    <w:rsid w:val="003D6CED"/>
    <w:rsid w:val="003D7304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263DD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2202"/>
    <w:rsid w:val="00636DB4"/>
    <w:rsid w:val="00640CA2"/>
    <w:rsid w:val="00666D37"/>
    <w:rsid w:val="006824B6"/>
    <w:rsid w:val="006C1CF7"/>
    <w:rsid w:val="006C465B"/>
    <w:rsid w:val="006D1426"/>
    <w:rsid w:val="006D46AB"/>
    <w:rsid w:val="006E7B46"/>
    <w:rsid w:val="006F6245"/>
    <w:rsid w:val="00716B1F"/>
    <w:rsid w:val="00737574"/>
    <w:rsid w:val="00745AAD"/>
    <w:rsid w:val="00771858"/>
    <w:rsid w:val="007903EA"/>
    <w:rsid w:val="007A29AC"/>
    <w:rsid w:val="007B0E08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C6BA4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F5347"/>
    <w:rsid w:val="00B03D0D"/>
    <w:rsid w:val="00B14BDA"/>
    <w:rsid w:val="00B16E01"/>
    <w:rsid w:val="00B462E0"/>
    <w:rsid w:val="00B4638C"/>
    <w:rsid w:val="00B50DB8"/>
    <w:rsid w:val="00B54410"/>
    <w:rsid w:val="00B621AD"/>
    <w:rsid w:val="00BA3107"/>
    <w:rsid w:val="00BB0A1A"/>
    <w:rsid w:val="00BB7417"/>
    <w:rsid w:val="00BC1471"/>
    <w:rsid w:val="00BC3DA3"/>
    <w:rsid w:val="00BC570F"/>
    <w:rsid w:val="00BD0899"/>
    <w:rsid w:val="00BD724C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DF5D78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1A37"/>
    <w:rsid w:val="00F22449"/>
    <w:rsid w:val="00F24968"/>
    <w:rsid w:val="00F3358B"/>
    <w:rsid w:val="00F367AB"/>
    <w:rsid w:val="00F40068"/>
    <w:rsid w:val="00F42C82"/>
    <w:rsid w:val="00F53F5A"/>
    <w:rsid w:val="00F61764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  <w:style w:type="paragraph" w:styleId="Nessunaspaziatura">
    <w:name w:val="No Spacing"/>
    <w:uiPriority w:val="1"/>
    <w:qFormat/>
    <w:rsid w:val="00B463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  <w:style w:type="paragraph" w:styleId="Nessunaspaziatura">
    <w:name w:val="No Spacing"/>
    <w:uiPriority w:val="1"/>
    <w:qFormat/>
    <w:rsid w:val="00B463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FCC3-4B28-4988-92EF-C7125A5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2018-05-19T10:06:00Z</cp:lastPrinted>
  <dcterms:created xsi:type="dcterms:W3CDTF">2018-09-12T08:42:00Z</dcterms:created>
  <dcterms:modified xsi:type="dcterms:W3CDTF">2018-09-12T08:47:00Z</dcterms:modified>
</cp:coreProperties>
</file>